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2FBF2" w14:textId="77777777" w:rsidR="00424529" w:rsidRPr="00C05274" w:rsidRDefault="00424529" w:rsidP="00424529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274">
        <w:rPr>
          <w:rFonts w:ascii="Times New Roman" w:hAnsi="Times New Roman" w:cs="Times New Roman"/>
          <w:b/>
          <w:bCs/>
          <w:sz w:val="28"/>
          <w:szCs w:val="28"/>
        </w:rPr>
        <w:t>Materská škola, Hlavná 510, 925 28 Pusté Úľany</w:t>
      </w:r>
    </w:p>
    <w:p w14:paraId="764E7CEA" w14:textId="77777777" w:rsidR="00DD2B7F" w:rsidRDefault="00DD2B7F" w:rsidP="0042452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23854" w14:textId="77777777" w:rsidR="00DD2B7F" w:rsidRDefault="00DD2B7F" w:rsidP="0042452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551A8C" w14:textId="3C1B0742" w:rsidR="00424529" w:rsidRPr="002F1158" w:rsidRDefault="00424529" w:rsidP="0042452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158">
        <w:rPr>
          <w:rFonts w:ascii="Times New Roman" w:hAnsi="Times New Roman" w:cs="Times New Roman"/>
          <w:b/>
          <w:bCs/>
          <w:sz w:val="28"/>
          <w:szCs w:val="28"/>
        </w:rPr>
        <w:t>Smernica č. 1/202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633E062C" w14:textId="34D8D4BF" w:rsidR="00DD2B7F" w:rsidRDefault="00DD2B7F" w:rsidP="0042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D666193" w14:textId="77777777" w:rsidR="00620355" w:rsidRDefault="00620355" w:rsidP="0042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E84B58" w14:textId="2E67E80D" w:rsidR="00424529" w:rsidRPr="004D6024" w:rsidRDefault="00424529" w:rsidP="0042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D6024">
        <w:rPr>
          <w:rFonts w:ascii="Times New Roman" w:hAnsi="Times New Roman" w:cs="Times New Roman"/>
          <w:b/>
          <w:bCs/>
          <w:sz w:val="28"/>
          <w:szCs w:val="28"/>
          <w:u w:val="single"/>
        </w:rPr>
        <w:t>Interný predpis 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organizovaní výletov, exkurzií a vychádzok</w:t>
      </w:r>
    </w:p>
    <w:p w14:paraId="5591F90D" w14:textId="47A1CCEB" w:rsidR="00424529" w:rsidRDefault="0042452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4529" w14:paraId="1ECDC604" w14:textId="77777777" w:rsidTr="00424529">
        <w:tc>
          <w:tcPr>
            <w:tcW w:w="4531" w:type="dxa"/>
          </w:tcPr>
          <w:p w14:paraId="1A4BE817" w14:textId="67C1309B" w:rsidR="00424529" w:rsidRPr="00424529" w:rsidRDefault="00424529" w:rsidP="00424529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Vypracoval</w:t>
            </w:r>
          </w:p>
        </w:tc>
        <w:tc>
          <w:tcPr>
            <w:tcW w:w="4531" w:type="dxa"/>
          </w:tcPr>
          <w:p w14:paraId="6D13771F" w14:textId="64D365C2" w:rsidR="00424529" w:rsidRPr="00424529" w:rsidRDefault="00424529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Fartelová</w:t>
            </w:r>
            <w:proofErr w:type="spellEnd"/>
          </w:p>
        </w:tc>
      </w:tr>
      <w:tr w:rsidR="00424529" w14:paraId="2DF6D221" w14:textId="77777777" w:rsidTr="00424529">
        <w:tc>
          <w:tcPr>
            <w:tcW w:w="4531" w:type="dxa"/>
          </w:tcPr>
          <w:p w14:paraId="573254B4" w14:textId="32A9A9CB" w:rsidR="00424529" w:rsidRPr="00424529" w:rsidRDefault="00424529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Funkcia, pracovné zaradenie</w:t>
            </w:r>
          </w:p>
        </w:tc>
        <w:tc>
          <w:tcPr>
            <w:tcW w:w="4531" w:type="dxa"/>
          </w:tcPr>
          <w:p w14:paraId="40E861A5" w14:textId="21F7A090" w:rsidR="00424529" w:rsidRPr="00424529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Riaditeľka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  <w:proofErr w:type="spellEnd"/>
          </w:p>
        </w:tc>
      </w:tr>
      <w:tr w:rsidR="00424529" w14:paraId="3F51333B" w14:textId="77777777" w:rsidTr="00424529">
        <w:tc>
          <w:tcPr>
            <w:tcW w:w="4531" w:type="dxa"/>
          </w:tcPr>
          <w:p w14:paraId="70E817FF" w14:textId="1CAC4FDB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Dátum vyhotovenia internej smernice</w:t>
            </w:r>
          </w:p>
        </w:tc>
        <w:tc>
          <w:tcPr>
            <w:tcW w:w="4531" w:type="dxa"/>
          </w:tcPr>
          <w:p w14:paraId="12ED93F1" w14:textId="3C2EEAA5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4. 6. 2026</w:t>
            </w:r>
          </w:p>
        </w:tc>
      </w:tr>
      <w:tr w:rsidR="00424529" w14:paraId="3539BEC3" w14:textId="77777777" w:rsidTr="00424529">
        <w:tc>
          <w:tcPr>
            <w:tcW w:w="4531" w:type="dxa"/>
          </w:tcPr>
          <w:p w14:paraId="29273E7E" w14:textId="1E8E015C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Za správnosť smernice zodpovedá</w:t>
            </w:r>
          </w:p>
        </w:tc>
        <w:tc>
          <w:tcPr>
            <w:tcW w:w="4531" w:type="dxa"/>
          </w:tcPr>
          <w:p w14:paraId="61953C5E" w14:textId="446CB475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 xml:space="preserve">Mgr. Eva </w:t>
            </w:r>
            <w:proofErr w:type="spellStart"/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Fartelová</w:t>
            </w:r>
            <w:proofErr w:type="spellEnd"/>
          </w:p>
        </w:tc>
      </w:tr>
      <w:tr w:rsidR="00DD2B7F" w14:paraId="009F6AFC" w14:textId="77777777" w:rsidTr="00424529">
        <w:tc>
          <w:tcPr>
            <w:tcW w:w="4531" w:type="dxa"/>
          </w:tcPr>
          <w:p w14:paraId="191AF3BE" w14:textId="2DAC4DE1" w:rsidR="00DD2B7F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dodržiavanie smernice zodpovedá</w:t>
            </w:r>
          </w:p>
        </w:tc>
        <w:tc>
          <w:tcPr>
            <w:tcW w:w="4531" w:type="dxa"/>
          </w:tcPr>
          <w:p w14:paraId="3A0583D6" w14:textId="78BEB7E5" w:rsidR="00DD2B7F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Všetci zamestnanci</w:t>
            </w:r>
          </w:p>
        </w:tc>
      </w:tr>
      <w:tr w:rsidR="00424529" w14:paraId="42BA270B" w14:textId="77777777" w:rsidTr="00424529">
        <w:tc>
          <w:tcPr>
            <w:tcW w:w="4531" w:type="dxa"/>
          </w:tcPr>
          <w:p w14:paraId="035805CD" w14:textId="4F2E8437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Platnosť internej smernice</w:t>
            </w:r>
          </w:p>
        </w:tc>
        <w:tc>
          <w:tcPr>
            <w:tcW w:w="4531" w:type="dxa"/>
          </w:tcPr>
          <w:p w14:paraId="62E33D79" w14:textId="2F1C2E71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Do odvolania</w:t>
            </w:r>
          </w:p>
        </w:tc>
      </w:tr>
      <w:tr w:rsidR="00424529" w14:paraId="57A4B9BE" w14:textId="77777777" w:rsidTr="00424529">
        <w:tc>
          <w:tcPr>
            <w:tcW w:w="4531" w:type="dxa"/>
          </w:tcPr>
          <w:p w14:paraId="7A78B3E6" w14:textId="0577D1C3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Prílohy</w:t>
            </w:r>
          </w:p>
        </w:tc>
        <w:tc>
          <w:tcPr>
            <w:tcW w:w="4531" w:type="dxa"/>
          </w:tcPr>
          <w:p w14:paraId="039A75C5" w14:textId="253F2F9C" w:rsidR="00424529" w:rsidRPr="00DD2B7F" w:rsidRDefault="00DD2B7F" w:rsidP="0042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Podrobný plán pri organ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2B7F">
              <w:rPr>
                <w:rFonts w:ascii="Times New Roman" w:hAnsi="Times New Roman" w:cs="Times New Roman"/>
                <w:sz w:val="24"/>
                <w:szCs w:val="24"/>
              </w:rPr>
              <w:t>zovaní výletov, exkurzií, vychádzok</w:t>
            </w:r>
          </w:p>
        </w:tc>
      </w:tr>
    </w:tbl>
    <w:p w14:paraId="4AE726C6" w14:textId="77777777" w:rsidR="00DD2B7F" w:rsidRDefault="00DD2B7F" w:rsidP="0042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3DD98" w14:textId="77777777" w:rsidR="00DD2B7F" w:rsidRDefault="00DD2B7F" w:rsidP="0042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6E1AB" w14:textId="20C75425" w:rsidR="00424529" w:rsidRPr="002F1158" w:rsidRDefault="00424529" w:rsidP="0042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1734966"/>
      <w:r w:rsidRPr="002F1158">
        <w:rPr>
          <w:rFonts w:ascii="Times New Roman" w:hAnsi="Times New Roman" w:cs="Times New Roman"/>
          <w:b/>
          <w:bCs/>
          <w:sz w:val="24"/>
          <w:szCs w:val="24"/>
        </w:rPr>
        <w:t>Článok 1</w:t>
      </w:r>
    </w:p>
    <w:p w14:paraId="4F3C34B6" w14:textId="77777777" w:rsidR="00424529" w:rsidRDefault="00424529" w:rsidP="0042452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>Úvodné ustanovenia</w:t>
      </w:r>
    </w:p>
    <w:bookmarkEnd w:id="0"/>
    <w:p w14:paraId="0B605777" w14:textId="210E66C3" w:rsidR="00DD2B7F" w:rsidRDefault="00DD2B7F" w:rsidP="00DD2B7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8E9">
        <w:rPr>
          <w:rFonts w:ascii="Times New Roman" w:hAnsi="Times New Roman" w:cs="Times New Roman"/>
          <w:sz w:val="24"/>
          <w:szCs w:val="24"/>
        </w:rPr>
        <w:t>Ria</w:t>
      </w:r>
      <w:r>
        <w:rPr>
          <w:rFonts w:ascii="Times New Roman" w:hAnsi="Times New Roman" w:cs="Times New Roman"/>
          <w:sz w:val="24"/>
          <w:szCs w:val="24"/>
        </w:rPr>
        <w:t>diteľka Materskej školy, Hlavná 510, 925 28 Pusté Úľany (ďalej len škola) v súlade s cieľmi stanovenými v zákone § 28 ods. 18 zákona 245/2008 Z. z. o výchove a vzdelávaní  a Vyhlášky Ministerstva školstva, vedy, výskumu a športu Slovenskej republiky č. 541/2021 Z. z. o materskej škole v znení novely č. 341/</w:t>
      </w:r>
      <w:r w:rsidR="00426DB0">
        <w:rPr>
          <w:rFonts w:ascii="Times New Roman" w:hAnsi="Times New Roman" w:cs="Times New Roman"/>
          <w:sz w:val="24"/>
          <w:szCs w:val="24"/>
        </w:rPr>
        <w:t>2023 Z .z. vydáva smernicu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26DB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organizovaní</w:t>
      </w:r>
      <w:r w:rsidR="00426DB0">
        <w:rPr>
          <w:rFonts w:ascii="Times New Roman" w:hAnsi="Times New Roman" w:cs="Times New Roman"/>
          <w:sz w:val="24"/>
          <w:szCs w:val="24"/>
        </w:rPr>
        <w:t xml:space="preserve"> výletov, exkurzií a vychádzok (ďalej len „smernica“).</w:t>
      </w:r>
    </w:p>
    <w:p w14:paraId="4088FFA3" w14:textId="77777777" w:rsidR="00426DB0" w:rsidRDefault="00426DB0" w:rsidP="00DD2B7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B7C70" w14:textId="7899A896" w:rsidR="00426DB0" w:rsidRPr="002F1158" w:rsidRDefault="00426DB0" w:rsidP="00426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0A1B0C7" w14:textId="0F5B6019" w:rsidR="00426DB0" w:rsidRDefault="00426DB0" w:rsidP="00426DB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hAnsi="Times New Roman" w:cs="Times New Roman"/>
          <w:b/>
          <w:bCs/>
          <w:sz w:val="24"/>
          <w:szCs w:val="24"/>
        </w:rPr>
        <w:t>čel smernice</w:t>
      </w:r>
    </w:p>
    <w:p w14:paraId="414307B1" w14:textId="72A4310A" w:rsidR="00F82812" w:rsidRDefault="00426DB0" w:rsidP="00DD2B7F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Účelom smernice je stanoviť jednotný postup pri organizovaní výletov, exkurzií a vychádzok.</w:t>
      </w:r>
      <w:r w:rsidR="00F82812">
        <w:rPr>
          <w:rFonts w:ascii="Times New Roman" w:hAnsi="Times New Roman" w:cs="Times New Roman"/>
          <w:sz w:val="24"/>
          <w:szCs w:val="24"/>
        </w:rPr>
        <w:t xml:space="preserve"> Obsah tejto smernice tvorí neoddeliteľnú súčasť pracovných povinností všetkých PZ organizujúcich školské výlety, exkurzie, vychádzky alebo sú v úlohe pedagogického dozoru na týchto akciách.</w:t>
      </w:r>
    </w:p>
    <w:p w14:paraId="0F2541B6" w14:textId="77777777" w:rsidR="00426DB0" w:rsidRDefault="00426DB0" w:rsidP="00426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B3633" w14:textId="4E1AFD06" w:rsidR="00426DB0" w:rsidRPr="002F1158" w:rsidRDefault="00426DB0" w:rsidP="00426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B2B23EF" w14:textId="7CD3913D" w:rsidR="00426DB0" w:rsidRDefault="00426DB0" w:rsidP="00426DB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Všeobecné</w:t>
      </w: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 ustanovenia</w:t>
      </w:r>
    </w:p>
    <w:p w14:paraId="7AC2B074" w14:textId="64F71C6D" w:rsidR="008D7483" w:rsidRDefault="00F82812" w:rsidP="00F82812">
      <w:pPr>
        <w:rPr>
          <w:rFonts w:ascii="Times New Roman" w:hAnsi="Times New Roman" w:cs="Times New Roman"/>
        </w:rPr>
      </w:pPr>
      <w:r w:rsidRPr="00F82812">
        <w:rPr>
          <w:rFonts w:ascii="Times New Roman" w:hAnsi="Times New Roman" w:cs="Times New Roman"/>
        </w:rPr>
        <w:t>Školské výlety sa môžu organizovať:</w:t>
      </w:r>
    </w:p>
    <w:p w14:paraId="770A61F4" w14:textId="44E06DD1" w:rsidR="00F82812" w:rsidRDefault="00F82812" w:rsidP="00F82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pre deti materskej školy – jeden jednodňový výlet s prihliadnutím na bezpečnostné, hygienické a fyziologické potreby detí a so zabezpečením teplého obeda pre deti,</w:t>
      </w:r>
    </w:p>
    <w:p w14:paraId="14ACFD89" w14:textId="1DC68C1B" w:rsidR="00F82812" w:rsidRDefault="00F82812" w:rsidP="00F82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Odporúčanou dobou na uskutočnenie školských výletov je mesiac jún.</w:t>
      </w:r>
    </w:p>
    <w:p w14:paraId="64F9A972" w14:textId="7A8B5AA0" w:rsidR="00F82812" w:rsidRDefault="00F82812" w:rsidP="00F82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>
        <w:rPr>
          <w:rFonts w:ascii="Times New Roman" w:hAnsi="Times New Roman" w:cs="Times New Roman"/>
        </w:rPr>
        <w:tab/>
        <w:t>Deti m</w:t>
      </w:r>
      <w:r w:rsidR="006A298F">
        <w:rPr>
          <w:rFonts w:ascii="Times New Roman" w:hAnsi="Times New Roman" w:cs="Times New Roman"/>
        </w:rPr>
        <w:t>aterskej školy vo veku 5 – 6 rokov sa môžu zúčastniť v rámci výchovno-vzdelávacej činnosti exkurzie v rozsahu 1-2 hodiny v dopoludňajšom čase najviac raz za mesiac a pre deti vo veku 3 do 5 rokov organizuje materská škola exkurzie v rovnakom časovom rozsahu najviac 4 razy v priebehu školského roka.</w:t>
      </w:r>
    </w:p>
    <w:p w14:paraId="4F20B551" w14:textId="77777777" w:rsidR="00620355" w:rsidRDefault="00620355" w:rsidP="00F82812">
      <w:pPr>
        <w:rPr>
          <w:rFonts w:ascii="Times New Roman" w:hAnsi="Times New Roman" w:cs="Times New Roman"/>
        </w:rPr>
      </w:pPr>
    </w:p>
    <w:p w14:paraId="5ABDF955" w14:textId="49E82C0E" w:rsidR="006A298F" w:rsidRPr="002F1158" w:rsidRDefault="006A298F" w:rsidP="006A29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5132079" w14:textId="4A057EB6" w:rsidR="006A298F" w:rsidRDefault="006A298F" w:rsidP="006A298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Organizácia výletu a exkurzie</w:t>
      </w:r>
    </w:p>
    <w:p w14:paraId="3EA44986" w14:textId="3F971814" w:rsidR="006A298F" w:rsidRDefault="006A298F" w:rsidP="006A29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98F">
        <w:rPr>
          <w:rFonts w:ascii="Times New Roman" w:hAnsi="Times New Roman" w:cs="Times New Roman"/>
          <w:sz w:val="24"/>
          <w:szCs w:val="24"/>
        </w:rPr>
        <w:t>Pred</w:t>
      </w:r>
      <w:r>
        <w:rPr>
          <w:rFonts w:ascii="Times New Roman" w:hAnsi="Times New Roman" w:cs="Times New Roman"/>
          <w:sz w:val="24"/>
          <w:szCs w:val="24"/>
        </w:rPr>
        <w:t xml:space="preserve"> uskutočnením školského výletu, exkurzie je organizátor školskej akcie povinný:</w:t>
      </w:r>
    </w:p>
    <w:p w14:paraId="22837B27" w14:textId="10203C1F" w:rsidR="006A298F" w:rsidRDefault="006A298F" w:rsidP="006A298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Oboznámiť zákonných zástupcov s cieľom a organizačným zabezpečením výletu, exkurzie, zabezpečiť informovaný súhlas zákonných zástupcov s účasťou ich dieťaťa na výlete, exkurzii.</w:t>
      </w:r>
    </w:p>
    <w:p w14:paraId="3FAF1DEB" w14:textId="05A55C56" w:rsidR="006A298F" w:rsidRDefault="006A298F" w:rsidP="006A298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Oboznámiť zákonných zástupcov s miestom a časom zhromaždenia a ukončenia školského výletu, exkurzie najneskôr 1 deň pred konaním akcie.</w:t>
      </w:r>
    </w:p>
    <w:p w14:paraId="33D3F3A9" w14:textId="4505756A" w:rsidR="006A298F" w:rsidRPr="005D366B" w:rsidRDefault="006A298F" w:rsidP="006A298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Poučiť deti o zásadách bezpečného správania sa, o nebezpečenstvách </w:t>
      </w:r>
      <w:r w:rsidR="005D366B">
        <w:rPr>
          <w:rFonts w:ascii="Times New Roman" w:hAnsi="Times New Roman" w:cs="Times New Roman"/>
          <w:sz w:val="24"/>
          <w:szCs w:val="24"/>
        </w:rPr>
        <w:t xml:space="preserve">spojených s pobytom v prírode, o dopravných a ekologických predpisoch, o možných rizikách a následných výchovných opatreniach. </w:t>
      </w:r>
      <w:r w:rsidR="005D366B" w:rsidRPr="005D366B">
        <w:rPr>
          <w:rFonts w:ascii="Times New Roman" w:hAnsi="Times New Roman" w:cs="Times New Roman"/>
          <w:b/>
          <w:bCs/>
          <w:sz w:val="24"/>
          <w:szCs w:val="24"/>
        </w:rPr>
        <w:t>Poučenie žiakov o bezpečnosti a ochrane zdravia zaznamenať do triednej knihy.</w:t>
      </w:r>
    </w:p>
    <w:p w14:paraId="7D764536" w14:textId="7B00993C" w:rsidR="005D366B" w:rsidRDefault="005D366B" w:rsidP="006A298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6B">
        <w:rPr>
          <w:rFonts w:ascii="Times New Roman" w:hAnsi="Times New Roman" w:cs="Times New Roman"/>
          <w:sz w:val="24"/>
          <w:szCs w:val="24"/>
        </w:rPr>
        <w:t>Zabezpečiť lekárničku</w:t>
      </w:r>
    </w:p>
    <w:p w14:paraId="61038DFA" w14:textId="5E8FD1D7" w:rsidR="005D366B" w:rsidRDefault="005D366B" w:rsidP="006A298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Zabezpečiť dostatočný počet pedagogického aj nepedagogického dozoru, vhodný dopravný prostriedok vybavený bezpečnostnými pásmi pre každé dieťa.</w:t>
      </w:r>
    </w:p>
    <w:p w14:paraId="4E72041D" w14:textId="44DAEEA8" w:rsidR="005D366B" w:rsidRDefault="005D366B" w:rsidP="006A298F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Vykonať vyúčtovanie výletu, exkurzie, preukázateľným spôsobom s ním oboznámiť zákonných zástupcov detí a vrátiť nevyčerpané finančné prostriedky. Uchovať si doklad o vyúčtovaní.</w:t>
      </w:r>
    </w:p>
    <w:p w14:paraId="1E026A24" w14:textId="011DC36A" w:rsidR="005D366B" w:rsidRDefault="005D366B" w:rsidP="005D36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60B38" w14:textId="1E9DB078" w:rsidR="005D366B" w:rsidRPr="002F1158" w:rsidRDefault="005D366B" w:rsidP="005D36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76A91252" w14:textId="2E7A2B08" w:rsidR="005D366B" w:rsidRDefault="005D366B" w:rsidP="005D366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Organizácia vychádzok</w:t>
      </w:r>
    </w:p>
    <w:p w14:paraId="6DDE5DEC" w14:textId="455C3F16" w:rsidR="005D366B" w:rsidRPr="005D366B" w:rsidRDefault="005D366B" w:rsidP="005D366B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6B">
        <w:rPr>
          <w:rFonts w:ascii="Times New Roman" w:hAnsi="Times New Roman" w:cs="Times New Roman"/>
          <w:sz w:val="24"/>
          <w:szCs w:val="24"/>
        </w:rPr>
        <w:t>Vychádzky sa spravidla organizujú 2x týždenne a</w:t>
      </w:r>
      <w:r>
        <w:rPr>
          <w:rFonts w:ascii="Times New Roman" w:hAnsi="Times New Roman" w:cs="Times New Roman"/>
          <w:sz w:val="24"/>
          <w:szCs w:val="24"/>
        </w:rPr>
        <w:t>ko súčasť dopoludňajších denných výchovno-vzdelávacích činností v rámci organizačnej formy denného poriadku - pobyt vonku detí.</w:t>
      </w:r>
    </w:p>
    <w:p w14:paraId="4D8CF2A8" w14:textId="6D3A7AC9" w:rsidR="005D366B" w:rsidRDefault="005D366B" w:rsidP="005D366B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66B">
        <w:rPr>
          <w:rFonts w:ascii="Times New Roman" w:hAnsi="Times New Roman" w:cs="Times New Roman"/>
          <w:sz w:val="24"/>
          <w:szCs w:val="24"/>
        </w:rPr>
        <w:t xml:space="preserve">V materskej </w:t>
      </w:r>
      <w:r>
        <w:rPr>
          <w:rFonts w:ascii="Times New Roman" w:hAnsi="Times New Roman" w:cs="Times New Roman"/>
          <w:sz w:val="24"/>
          <w:szCs w:val="24"/>
        </w:rPr>
        <w:t xml:space="preserve">škole </w:t>
      </w:r>
      <w:r w:rsidR="009F0A85">
        <w:rPr>
          <w:rFonts w:ascii="Times New Roman" w:hAnsi="Times New Roman" w:cs="Times New Roman"/>
          <w:sz w:val="24"/>
          <w:szCs w:val="24"/>
        </w:rPr>
        <w:t>je počet pedagogických zamestnancov vykonávajúcich dozor v súlade s počtom detí podľa § 28 ods. 9. zákona č. 245/2008 Z. z. o výchove a vzdelávaní a o zmene a doplnení niektorých zákonov v znení neskorších predpisov.</w:t>
      </w:r>
    </w:p>
    <w:p w14:paraId="778571F8" w14:textId="3C48E02C" w:rsidR="009F0A85" w:rsidRDefault="009F0A85" w:rsidP="005D366B">
      <w:pPr>
        <w:pStyle w:val="Odsekzoznamu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Vychádzke majú vopred premyslený cieľ a obsah viažuci sa na preberané témy obsahových celkov učebných osnov. Organizujú sa v blízkom prostredí materskej školy s najdlhším trvaním 1 hodiny. Sú súčasťou plánov výchovno-vzdelávacej činnosti.</w:t>
      </w:r>
    </w:p>
    <w:p w14:paraId="52CCD1BF" w14:textId="77777777" w:rsidR="009F0A85" w:rsidRPr="009F0A85" w:rsidRDefault="009F0A85" w:rsidP="009F0A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710D6" w14:textId="6D5284B8" w:rsidR="009F0A85" w:rsidRPr="002F1158" w:rsidRDefault="009F0A85" w:rsidP="009F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21DE564" w14:textId="2A0D4C23" w:rsidR="009F0A85" w:rsidRDefault="009F0A85" w:rsidP="009F0A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Dokumentácia</w:t>
      </w:r>
    </w:p>
    <w:p w14:paraId="5B2EA45E" w14:textId="77777777" w:rsidR="009F0A85" w:rsidRDefault="009F0A85" w:rsidP="009F0A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D3053" w14:textId="75962223" w:rsidR="009F0A85" w:rsidRDefault="009F0A85" w:rsidP="00F82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Organizátor výletu odovzdá nasledujúci deň po realizácii výletu, exkurzie písomný záznam o organizačnom zabezpečení akcie, ktorý obsahuje poučenie zúčastnených osôb o bezpečnosti a ochrane zdravia, podpis pedagogického zamestnanca povereného riaditeľkou školy.</w:t>
      </w:r>
      <w:r w:rsidR="00012D4C">
        <w:rPr>
          <w:rFonts w:ascii="Times New Roman" w:hAnsi="Times New Roman" w:cs="Times New Roman"/>
        </w:rPr>
        <w:t xml:space="preserve"> Informovaný súhlas zákonného zástupcu je zabezpečený </w:t>
      </w:r>
      <w:r w:rsidR="00620355">
        <w:rPr>
          <w:rFonts w:ascii="Times New Roman" w:hAnsi="Times New Roman" w:cs="Times New Roman"/>
        </w:rPr>
        <w:t>písomne, po spustení</w:t>
      </w:r>
      <w:r w:rsidR="00012D4C">
        <w:rPr>
          <w:rFonts w:ascii="Times New Roman" w:hAnsi="Times New Roman" w:cs="Times New Roman"/>
        </w:rPr>
        <w:t xml:space="preserve"> </w:t>
      </w:r>
      <w:proofErr w:type="spellStart"/>
      <w:r w:rsidR="00012D4C">
        <w:rPr>
          <w:rFonts w:ascii="Times New Roman" w:hAnsi="Times New Roman" w:cs="Times New Roman"/>
        </w:rPr>
        <w:t>Edu</w:t>
      </w:r>
      <w:r w:rsidR="00620355">
        <w:rPr>
          <w:rFonts w:ascii="Times New Roman" w:hAnsi="Times New Roman" w:cs="Times New Roman"/>
        </w:rPr>
        <w:t>P</w:t>
      </w:r>
      <w:r w:rsidR="00012D4C">
        <w:rPr>
          <w:rFonts w:ascii="Times New Roman" w:hAnsi="Times New Roman" w:cs="Times New Roman"/>
        </w:rPr>
        <w:t>age</w:t>
      </w:r>
      <w:proofErr w:type="spellEnd"/>
      <w:r w:rsidR="00620355">
        <w:rPr>
          <w:rFonts w:ascii="Times New Roman" w:hAnsi="Times New Roman" w:cs="Times New Roman"/>
        </w:rPr>
        <w:t xml:space="preserve"> bude realizovaný cez túto platformu.</w:t>
      </w:r>
    </w:p>
    <w:p w14:paraId="5BD80677" w14:textId="2817452C" w:rsidR="009F0A85" w:rsidRPr="002F1158" w:rsidRDefault="009F0A85" w:rsidP="009F0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97CEA30" w14:textId="6B43B7F7" w:rsidR="009F0A85" w:rsidRDefault="009F0A85" w:rsidP="009F0A8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Záverečné</w:t>
      </w: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 ustanovenia</w:t>
      </w:r>
    </w:p>
    <w:p w14:paraId="1B142D14" w14:textId="5F7464CD" w:rsidR="009F0A85" w:rsidRDefault="009F0A85" w:rsidP="00F82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predpis je súčasťou vnútorného riadiaceho a kontrolného systému Materskej školy, Hlavná 510, Pusté Úľany. Ustanoveniami tejto vnútornej smernice sú povinní riadi</w:t>
      </w:r>
      <w:r w:rsidR="00012D4C">
        <w:rPr>
          <w:rFonts w:ascii="Times New Roman" w:hAnsi="Times New Roman" w:cs="Times New Roman"/>
        </w:rPr>
        <w:t xml:space="preserve">ť sa všetci zamestnanci školy. </w:t>
      </w:r>
    </w:p>
    <w:p w14:paraId="0F4BFA52" w14:textId="70CEDA34" w:rsidR="00012D4C" w:rsidRDefault="00012D4C" w:rsidP="00F82812">
      <w:pPr>
        <w:rPr>
          <w:rFonts w:ascii="Times New Roman" w:hAnsi="Times New Roman" w:cs="Times New Roman"/>
        </w:rPr>
      </w:pPr>
    </w:p>
    <w:p w14:paraId="20CAB53D" w14:textId="4BD8E176" w:rsidR="00012D4C" w:rsidRPr="002F1158" w:rsidRDefault="00012D4C" w:rsidP="00012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B97AF0B" w14:textId="7F63A603" w:rsidR="00012D4C" w:rsidRDefault="00012D4C" w:rsidP="00012D4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158">
        <w:rPr>
          <w:rFonts w:ascii="Times New Roman" w:hAnsi="Times New Roman" w:cs="Times New Roman"/>
          <w:b/>
          <w:bCs/>
          <w:sz w:val="24"/>
          <w:szCs w:val="24"/>
        </w:rPr>
        <w:t>Ú</w:t>
      </w:r>
      <w:r>
        <w:rPr>
          <w:rFonts w:ascii="Times New Roman" w:hAnsi="Times New Roman" w:cs="Times New Roman"/>
          <w:b/>
          <w:bCs/>
          <w:sz w:val="24"/>
          <w:szCs w:val="24"/>
        </w:rPr>
        <w:t>činnosť</w:t>
      </w:r>
    </w:p>
    <w:p w14:paraId="4A95E27E" w14:textId="2C628D00" w:rsidR="00620355" w:rsidRDefault="00012D4C" w:rsidP="00F828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Interná smernica 1/2026 o organizovaní školských výletov, exkurzií a vychádzok nadobúda účinnosť dňa 9. 6. 2026 a bola prerokovaná na pedagogickej rade dňa 8. 6. 2026.</w:t>
      </w:r>
    </w:p>
    <w:p w14:paraId="5BC80AD2" w14:textId="77777777" w:rsidR="00620355" w:rsidRDefault="00620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38B431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PREZENČNÁ LISTINA</w:t>
      </w:r>
    </w:p>
    <w:p w14:paraId="3F65BB08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CC4E5B8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8AD8614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3FD9CFB" w14:textId="60344310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Smernica 1/202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6</w:t>
      </w:r>
    </w:p>
    <w:p w14:paraId="137C42B8" w14:textId="5F045A9A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O organizovaní výletov, exkurzií a vychádzok</w:t>
      </w:r>
    </w:p>
    <w:p w14:paraId="21185826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DFA7256" w14:textId="4D9F769C" w:rsidR="00620355" w:rsidRPr="00620355" w:rsidRDefault="00620355" w:rsidP="00620355">
      <w:pPr>
        <w:pStyle w:val="Odsekzoznamu"/>
        <w:numPr>
          <w:ilvl w:val="0"/>
          <w:numId w:val="6"/>
        </w:num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. 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 10:00</w:t>
      </w:r>
    </w:p>
    <w:p w14:paraId="4C01207D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2482DAE" w14:textId="77777777" w:rsidR="00620355" w:rsidRPr="00620355" w:rsidRDefault="00620355" w:rsidP="0062035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60D56FD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Mgr. </w:t>
      </w: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Fartelová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Eva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48CED52B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Bacigálová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Petra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41D4A15F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Mgr. Bc. Ďurišová Lucia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153F8FAF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Mgr. </w:t>
      </w: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GécováAndrea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4277DBB4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Kissová Laura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0B346BE6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Šidlová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Simona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751C126B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Babačová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Lenka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50FB9818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Kubicová Rozália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5F06A90F" w14:textId="77777777" w:rsidR="00620355" w:rsidRPr="00620355" w:rsidRDefault="00620355" w:rsidP="00620355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Lakyová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Dana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1D908436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Agarski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Soňa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4C2CC456" w14:textId="77777777" w:rsidR="00620355" w:rsidRPr="00620355" w:rsidRDefault="00620355" w:rsidP="00620355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>Drinková</w:t>
      </w:r>
      <w:proofErr w:type="spellEnd"/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Katarína</w:t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620355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.....................................................</w:t>
      </w:r>
    </w:p>
    <w:p w14:paraId="2A2BE833" w14:textId="5CE46C7B" w:rsidR="00620355" w:rsidRPr="00F82812" w:rsidRDefault="00620355" w:rsidP="00F82812">
      <w:pPr>
        <w:rPr>
          <w:rFonts w:ascii="Times New Roman" w:hAnsi="Times New Roman" w:cs="Times New Roman"/>
        </w:rPr>
      </w:pPr>
    </w:p>
    <w:sectPr w:rsidR="00620355" w:rsidRPr="00F82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55C"/>
    <w:multiLevelType w:val="hybridMultilevel"/>
    <w:tmpl w:val="46B63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8E3B"/>
    <w:multiLevelType w:val="singleLevel"/>
    <w:tmpl w:val="037E8E3B"/>
    <w:lvl w:ilvl="0">
      <w:start w:val="25"/>
      <w:numFmt w:val="decimal"/>
      <w:suff w:val="space"/>
      <w:lvlText w:val="%1."/>
      <w:lvlJc w:val="left"/>
    </w:lvl>
  </w:abstractNum>
  <w:abstractNum w:abstractNumId="2" w15:restartNumberingAfterBreak="0">
    <w:nsid w:val="08623F55"/>
    <w:multiLevelType w:val="hybridMultilevel"/>
    <w:tmpl w:val="C8D4F2F0"/>
    <w:lvl w:ilvl="0" w:tplc="F48C5EB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06E6F"/>
    <w:multiLevelType w:val="hybridMultilevel"/>
    <w:tmpl w:val="D8CCB6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80E08"/>
    <w:multiLevelType w:val="hybridMultilevel"/>
    <w:tmpl w:val="D9BECF64"/>
    <w:lvl w:ilvl="0" w:tplc="F48C5EB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3564E"/>
    <w:multiLevelType w:val="hybridMultilevel"/>
    <w:tmpl w:val="7F4E752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7A"/>
    <w:rsid w:val="00012D4C"/>
    <w:rsid w:val="00424529"/>
    <w:rsid w:val="00426DB0"/>
    <w:rsid w:val="005D366B"/>
    <w:rsid w:val="00620355"/>
    <w:rsid w:val="006A298F"/>
    <w:rsid w:val="008D7483"/>
    <w:rsid w:val="009F0A85"/>
    <w:rsid w:val="00CB771B"/>
    <w:rsid w:val="00DD2B7F"/>
    <w:rsid w:val="00F82812"/>
    <w:rsid w:val="00F8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10EB"/>
  <w15:chartTrackingRefBased/>
  <w15:docId w15:val="{68CEC86C-8B0F-46CB-8171-E7897969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452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26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766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Amonit</dc:creator>
  <cp:keywords/>
  <dc:description/>
  <cp:lastModifiedBy>Amonit</cp:lastModifiedBy>
  <cp:revision>6</cp:revision>
  <cp:lastPrinted>2026-06-08T12:55:00Z</cp:lastPrinted>
  <dcterms:created xsi:type="dcterms:W3CDTF">2026-06-07T12:07:00Z</dcterms:created>
  <dcterms:modified xsi:type="dcterms:W3CDTF">2026-06-26T12:15:00Z</dcterms:modified>
</cp:coreProperties>
</file>